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80F57" w14:textId="5D62FF87" w:rsidR="00044E2A" w:rsidRPr="00EA26FD" w:rsidRDefault="00044E2A" w:rsidP="00044E2A">
      <w:pPr>
        <w:jc w:val="right"/>
        <w:rPr>
          <w:rFonts w:ascii="Arial" w:hAnsi="Arial" w:cs="Arial"/>
          <w:sz w:val="24"/>
          <w:szCs w:val="24"/>
        </w:rPr>
      </w:pPr>
      <w:r w:rsidRPr="00EA26FD">
        <w:rPr>
          <w:rFonts w:ascii="Arial" w:hAnsi="Arial" w:cs="Arial"/>
          <w:sz w:val="24"/>
          <w:szCs w:val="24"/>
        </w:rPr>
        <w:t xml:space="preserve">Tuxcueca, Jalisco                                                                                           </w:t>
      </w:r>
      <w:r w:rsidRPr="00EA26FD">
        <w:rPr>
          <w:rFonts w:ascii="Arial" w:hAnsi="Arial" w:cs="Arial"/>
          <w:b/>
          <w:sz w:val="24"/>
          <w:szCs w:val="24"/>
        </w:rPr>
        <w:t>Dependencia:</w:t>
      </w:r>
      <w:r w:rsidRPr="00EA26FD">
        <w:rPr>
          <w:rFonts w:ascii="Arial" w:hAnsi="Arial" w:cs="Arial"/>
          <w:sz w:val="24"/>
          <w:szCs w:val="24"/>
        </w:rPr>
        <w:t xml:space="preserve"> DIF TUXCUECA                                                                                                                                             </w:t>
      </w:r>
      <w:r w:rsidRPr="00EA26FD">
        <w:rPr>
          <w:rFonts w:ascii="Arial" w:hAnsi="Arial" w:cs="Arial"/>
          <w:b/>
          <w:sz w:val="24"/>
          <w:szCs w:val="24"/>
        </w:rPr>
        <w:t>Asunto:</w:t>
      </w:r>
      <w:r w:rsidR="00D539B1" w:rsidRPr="00EA26FD">
        <w:rPr>
          <w:rFonts w:ascii="Arial" w:hAnsi="Arial" w:cs="Arial"/>
          <w:sz w:val="24"/>
          <w:szCs w:val="24"/>
        </w:rPr>
        <w:t xml:space="preserve"> Información</w:t>
      </w:r>
      <w:r w:rsidR="0090793F" w:rsidRPr="00EA26FD">
        <w:rPr>
          <w:rFonts w:ascii="Arial" w:hAnsi="Arial" w:cs="Arial"/>
          <w:sz w:val="24"/>
          <w:szCs w:val="24"/>
        </w:rPr>
        <w:t xml:space="preserve"> mes de </w:t>
      </w:r>
      <w:r w:rsidR="000936A5">
        <w:rPr>
          <w:rFonts w:ascii="Arial" w:hAnsi="Arial" w:cs="Arial"/>
          <w:sz w:val="24"/>
          <w:szCs w:val="24"/>
        </w:rPr>
        <w:t>Jul</w:t>
      </w:r>
      <w:r w:rsidR="006A62AB">
        <w:rPr>
          <w:rFonts w:ascii="Arial" w:hAnsi="Arial" w:cs="Arial"/>
          <w:sz w:val="24"/>
          <w:szCs w:val="24"/>
        </w:rPr>
        <w:t>io</w:t>
      </w:r>
      <w:r w:rsidR="00505609" w:rsidRPr="00EA26FD">
        <w:rPr>
          <w:rFonts w:ascii="Arial" w:hAnsi="Arial" w:cs="Arial"/>
          <w:sz w:val="24"/>
          <w:szCs w:val="24"/>
        </w:rPr>
        <w:t xml:space="preserve"> 2019</w:t>
      </w:r>
    </w:p>
    <w:p w14:paraId="0E913C99" w14:textId="77777777" w:rsidR="00044E2A" w:rsidRPr="00EA26FD" w:rsidRDefault="00044E2A" w:rsidP="00044E2A">
      <w:pPr>
        <w:jc w:val="right"/>
        <w:rPr>
          <w:rFonts w:ascii="Arial" w:hAnsi="Arial" w:cs="Arial"/>
          <w:sz w:val="24"/>
          <w:szCs w:val="24"/>
        </w:rPr>
      </w:pPr>
    </w:p>
    <w:p w14:paraId="74CE71B3" w14:textId="77777777" w:rsidR="00044E2A" w:rsidRPr="00EA26FD" w:rsidRDefault="00044E2A" w:rsidP="00044E2A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EECE21B" w14:textId="77777777" w:rsidR="00044E2A" w:rsidRPr="00EA26FD" w:rsidRDefault="00044E2A" w:rsidP="00044E2A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EA26FD">
        <w:rPr>
          <w:rFonts w:ascii="Arial" w:hAnsi="Arial" w:cs="Arial"/>
          <w:b/>
          <w:color w:val="000000" w:themeColor="text1"/>
          <w:sz w:val="24"/>
          <w:szCs w:val="24"/>
        </w:rPr>
        <w:t>A QUIEN CORRESPONDA:                                                                                  PRESENTE.</w:t>
      </w:r>
    </w:p>
    <w:p w14:paraId="50AAE5DF" w14:textId="77777777" w:rsidR="00044E2A" w:rsidRPr="00EA26FD" w:rsidRDefault="00044E2A" w:rsidP="008C503E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7418177" w14:textId="3A742A12" w:rsidR="00044E2A" w:rsidRPr="00EA26FD" w:rsidRDefault="00044E2A" w:rsidP="008C503E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26FD">
        <w:rPr>
          <w:rFonts w:ascii="Arial" w:hAnsi="Arial" w:cs="Arial"/>
          <w:color w:val="000000" w:themeColor="text1"/>
          <w:sz w:val="24"/>
          <w:szCs w:val="24"/>
        </w:rPr>
        <w:t>Por medio de este conducto le envió un cordial saludo,  ocasión que hago propicia, para dar información de Inciso solicitado en la página de tra</w:t>
      </w:r>
      <w:r w:rsidR="00D6095A" w:rsidRPr="00EA26FD">
        <w:rPr>
          <w:rFonts w:ascii="Arial" w:hAnsi="Arial" w:cs="Arial"/>
          <w:color w:val="000000" w:themeColor="text1"/>
          <w:sz w:val="24"/>
          <w:szCs w:val="24"/>
        </w:rPr>
        <w:t>n</w:t>
      </w:r>
      <w:r w:rsidRPr="00EA26FD">
        <w:rPr>
          <w:rFonts w:ascii="Arial" w:hAnsi="Arial" w:cs="Arial"/>
          <w:color w:val="000000" w:themeColor="text1"/>
          <w:sz w:val="24"/>
          <w:szCs w:val="24"/>
        </w:rPr>
        <w:t>sparencia del artículo 8 Fracción V</w:t>
      </w:r>
      <w:r w:rsidR="008C503E" w:rsidRPr="00EA26FD">
        <w:rPr>
          <w:rFonts w:ascii="Arial" w:hAnsi="Arial" w:cs="Arial"/>
          <w:color w:val="000000" w:themeColor="text1"/>
          <w:sz w:val="24"/>
          <w:szCs w:val="24"/>
        </w:rPr>
        <w:t>I</w:t>
      </w:r>
      <w:r w:rsidRPr="00EA26FD">
        <w:rPr>
          <w:rFonts w:ascii="Arial" w:hAnsi="Arial" w:cs="Arial"/>
          <w:color w:val="000000" w:themeColor="text1"/>
          <w:sz w:val="24"/>
          <w:szCs w:val="24"/>
        </w:rPr>
        <w:t xml:space="preserve">, Inciso </w:t>
      </w:r>
      <w:r w:rsidR="008C503E" w:rsidRPr="00EA26FD">
        <w:rPr>
          <w:rFonts w:ascii="Arial" w:hAnsi="Arial" w:cs="Arial"/>
          <w:color w:val="000000" w:themeColor="text1"/>
          <w:sz w:val="24"/>
          <w:szCs w:val="24"/>
        </w:rPr>
        <w:t>C</w:t>
      </w:r>
      <w:r w:rsidRPr="00EA26FD">
        <w:rPr>
          <w:rFonts w:ascii="Arial" w:hAnsi="Arial" w:cs="Arial"/>
          <w:color w:val="000000" w:themeColor="text1"/>
          <w:sz w:val="24"/>
          <w:szCs w:val="24"/>
        </w:rPr>
        <w:t>) en el cual requieren:</w:t>
      </w:r>
    </w:p>
    <w:p w14:paraId="371089D3" w14:textId="0CCFA4C7" w:rsidR="00044E2A" w:rsidRPr="00EA26FD" w:rsidRDefault="008C503E" w:rsidP="008C503E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6FD">
        <w:rPr>
          <w:rFonts w:ascii="Arial" w:hAnsi="Arial" w:cs="Arial"/>
          <w:b/>
          <w:i/>
          <w:color w:val="000000" w:themeColor="text1"/>
          <w:sz w:val="24"/>
          <w:szCs w:val="24"/>
        </w:rPr>
        <w:t>C</w:t>
      </w:r>
      <w:r w:rsidR="00044E2A" w:rsidRPr="00EA26FD">
        <w:rPr>
          <w:rFonts w:ascii="Arial" w:hAnsi="Arial" w:cs="Arial"/>
          <w:b/>
          <w:i/>
          <w:color w:val="000000" w:themeColor="text1"/>
          <w:sz w:val="24"/>
          <w:szCs w:val="24"/>
        </w:rPr>
        <w:t>)</w:t>
      </w:r>
      <w:r w:rsidRPr="00EA26F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EA26F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MX"/>
        </w:rPr>
        <w:t>Las obras públicas que realiza el sujeto obligado, de cuando menos los últimos tres años, donde se señale cuando menos la descripción y ubicación de la obra; el ejecutor y supervisor de la obra; el costo inicial y final; la superficie construida por metros cuadrados; costo por metro cuadrado; su relación con los instrumentos de planeación del desarrollo, y el número y tipo de beneficiarios directos e indirectos de la obra</w:t>
      </w:r>
    </w:p>
    <w:p w14:paraId="10842418" w14:textId="092B0AA6" w:rsidR="00044E2A" w:rsidRPr="00EA26FD" w:rsidRDefault="00044E2A" w:rsidP="008C503E">
      <w:pPr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6FD">
        <w:rPr>
          <w:rFonts w:ascii="Arial" w:hAnsi="Arial" w:cs="Arial"/>
          <w:color w:val="000000" w:themeColor="text1"/>
          <w:sz w:val="24"/>
          <w:szCs w:val="24"/>
        </w:rPr>
        <w:t>Dando respuesta al inciso anterior, se informa que en este Sistema DIF del Municipio de Tuxcueca, no se cuenta con ningún</w:t>
      </w:r>
      <w:r w:rsidR="008C503E" w:rsidRPr="00EA26FD">
        <w:rPr>
          <w:rFonts w:ascii="Arial" w:hAnsi="Arial" w:cs="Arial"/>
          <w:color w:val="000000" w:themeColor="text1"/>
          <w:sz w:val="24"/>
          <w:szCs w:val="24"/>
        </w:rPr>
        <w:t>a</w:t>
      </w:r>
      <w:r w:rsidR="008C503E" w:rsidRPr="00EA26F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MX"/>
        </w:rPr>
        <w:t xml:space="preserve"> obras públicas que se aya realizado durante el mes de</w:t>
      </w:r>
      <w:r w:rsidR="00AC779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MX"/>
        </w:rPr>
        <w:t xml:space="preserve"> </w:t>
      </w:r>
      <w:r w:rsidR="000936A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MX"/>
        </w:rPr>
        <w:t>Jul</w:t>
      </w:r>
      <w:r w:rsidR="006A62A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MX"/>
        </w:rPr>
        <w:t>io</w:t>
      </w:r>
      <w:r w:rsidR="00EA2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47077" w:rsidRPr="00EA26FD">
        <w:rPr>
          <w:rFonts w:ascii="Arial" w:hAnsi="Arial" w:cs="Arial"/>
          <w:color w:val="000000" w:themeColor="text1"/>
          <w:sz w:val="24"/>
          <w:szCs w:val="24"/>
        </w:rPr>
        <w:t xml:space="preserve"> 2019.</w:t>
      </w:r>
    </w:p>
    <w:p w14:paraId="3869684A" w14:textId="77777777" w:rsidR="00044E2A" w:rsidRPr="00EA26FD" w:rsidRDefault="00044E2A" w:rsidP="00044E2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26FD">
        <w:rPr>
          <w:rFonts w:ascii="Arial" w:hAnsi="Arial" w:cs="Arial"/>
          <w:sz w:val="24"/>
          <w:szCs w:val="24"/>
        </w:rPr>
        <w:t>Sin más por el momento, agradezco las atenciones brindadas al presente quedando como sus atentos y seguros servidores.</w:t>
      </w:r>
    </w:p>
    <w:p w14:paraId="3ED2A1DE" w14:textId="77777777" w:rsidR="00044E2A" w:rsidRPr="00EA26FD" w:rsidRDefault="00044E2A" w:rsidP="00044E2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98AA53" w14:textId="77777777" w:rsidR="00D6095A" w:rsidRPr="00EA26FD" w:rsidRDefault="00D6095A" w:rsidP="00D6095A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EA26FD">
        <w:rPr>
          <w:rFonts w:ascii="Arial" w:hAnsi="Arial" w:cs="Arial"/>
          <w:b/>
          <w:sz w:val="24"/>
          <w:szCs w:val="24"/>
          <w:lang w:val="es-ES"/>
        </w:rPr>
        <w:t xml:space="preserve">A T E N T A M E N T E:    </w:t>
      </w:r>
    </w:p>
    <w:p w14:paraId="48CB027A" w14:textId="77777777" w:rsidR="00D6095A" w:rsidRPr="00EA26FD" w:rsidRDefault="00D6095A" w:rsidP="00D6095A">
      <w:pPr>
        <w:ind w:left="1276"/>
        <w:rPr>
          <w:rFonts w:ascii="Arial" w:hAnsi="Arial" w:cs="Arial"/>
          <w:b/>
          <w:sz w:val="24"/>
          <w:szCs w:val="24"/>
        </w:rPr>
      </w:pPr>
      <w:r w:rsidRPr="00EA26FD">
        <w:rPr>
          <w:rFonts w:ascii="Arial" w:hAnsi="Arial" w:cs="Arial"/>
          <w:b/>
          <w:sz w:val="24"/>
          <w:szCs w:val="24"/>
        </w:rPr>
        <w:t>“</w:t>
      </w:r>
      <w:r w:rsidRPr="00EA26FD">
        <w:rPr>
          <w:rFonts w:ascii="Arial" w:hAnsi="Arial" w:cs="Arial"/>
          <w:sz w:val="24"/>
          <w:szCs w:val="24"/>
        </w:rPr>
        <w:t>2019, Año de la Igualdad de Género en Jalisco</w:t>
      </w:r>
      <w:r w:rsidRPr="00EA26FD">
        <w:rPr>
          <w:rFonts w:ascii="Arial" w:hAnsi="Arial" w:cs="Arial"/>
          <w:b/>
          <w:sz w:val="24"/>
          <w:szCs w:val="24"/>
        </w:rPr>
        <w:t>”</w:t>
      </w:r>
    </w:p>
    <w:p w14:paraId="0B011DD0" w14:textId="77777777" w:rsidR="00D6095A" w:rsidRPr="00005855" w:rsidRDefault="00D6095A" w:rsidP="00D6095A">
      <w:pPr>
        <w:rPr>
          <w:rFonts w:ascii="Arial" w:hAnsi="Arial" w:cs="Arial"/>
          <w:b/>
          <w:sz w:val="24"/>
          <w:szCs w:val="24"/>
        </w:rPr>
      </w:pPr>
    </w:p>
    <w:p w14:paraId="44E17334" w14:textId="77777777" w:rsidR="00D6095A" w:rsidRPr="00EA26FD" w:rsidRDefault="00D6095A" w:rsidP="00D6095A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EA26FD">
        <w:rPr>
          <w:rFonts w:ascii="Arial" w:hAnsi="Arial" w:cs="Arial"/>
          <w:b/>
          <w:sz w:val="24"/>
          <w:szCs w:val="24"/>
          <w:lang w:val="es-ES"/>
        </w:rPr>
        <w:t>___________________________</w:t>
      </w:r>
    </w:p>
    <w:p w14:paraId="5510406F" w14:textId="70B6F3D3" w:rsidR="0012155E" w:rsidRPr="00005855" w:rsidRDefault="00D6095A" w:rsidP="00005855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EA26FD">
        <w:rPr>
          <w:rFonts w:ascii="Arial" w:hAnsi="Arial" w:cs="Arial"/>
          <w:b/>
          <w:sz w:val="24"/>
          <w:szCs w:val="24"/>
          <w:lang w:val="es-ES"/>
        </w:rPr>
        <w:t xml:space="preserve"> MARÍA VIRGINIA BARBA SOSA.</w:t>
      </w:r>
      <w:r w:rsidRPr="00EA26FD">
        <w:rPr>
          <w:rFonts w:ascii="Arial" w:hAnsi="Arial" w:cs="Arial"/>
          <w:sz w:val="24"/>
          <w:szCs w:val="24"/>
          <w:lang w:val="es-ES"/>
        </w:rPr>
        <w:t xml:space="preserve">                                                     </w:t>
      </w:r>
      <w:r w:rsidRPr="00EA26FD">
        <w:rPr>
          <w:rFonts w:ascii="Arial" w:hAnsi="Arial" w:cs="Arial"/>
          <w:b/>
          <w:sz w:val="24"/>
          <w:szCs w:val="24"/>
          <w:lang w:val="es-ES"/>
        </w:rPr>
        <w:t xml:space="preserve">Directora General del Sistema DIF                                                                           Municipal de </w:t>
      </w:r>
      <w:proofErr w:type="spellStart"/>
      <w:r w:rsidRPr="00EA26FD">
        <w:rPr>
          <w:rFonts w:ascii="Arial" w:hAnsi="Arial" w:cs="Arial"/>
          <w:b/>
          <w:sz w:val="24"/>
          <w:szCs w:val="24"/>
          <w:lang w:val="es-ES"/>
        </w:rPr>
        <w:t>Tuxcuéca</w:t>
      </w:r>
      <w:proofErr w:type="spellEnd"/>
      <w:r w:rsidRPr="00EA26FD">
        <w:rPr>
          <w:rFonts w:ascii="Arial" w:hAnsi="Arial" w:cs="Arial"/>
          <w:b/>
          <w:sz w:val="24"/>
          <w:szCs w:val="24"/>
          <w:lang w:val="es-ES"/>
        </w:rPr>
        <w:t>, Jalisco.</w:t>
      </w:r>
      <w:bookmarkStart w:id="0" w:name="_GoBack"/>
      <w:bookmarkEnd w:id="0"/>
    </w:p>
    <w:sectPr w:rsidR="0012155E" w:rsidRPr="00005855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5F940" w14:textId="77777777" w:rsidR="0054353A" w:rsidRDefault="0054353A" w:rsidP="000465DF">
      <w:pPr>
        <w:spacing w:after="0" w:line="240" w:lineRule="auto"/>
      </w:pPr>
      <w:r>
        <w:separator/>
      </w:r>
    </w:p>
  </w:endnote>
  <w:endnote w:type="continuationSeparator" w:id="0">
    <w:p w14:paraId="454D529A" w14:textId="77777777" w:rsidR="0054353A" w:rsidRDefault="0054353A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BC618" w14:textId="77777777" w:rsidR="0054353A" w:rsidRDefault="0054353A" w:rsidP="000465DF">
      <w:pPr>
        <w:spacing w:after="0" w:line="240" w:lineRule="auto"/>
      </w:pPr>
      <w:r>
        <w:separator/>
      </w:r>
    </w:p>
  </w:footnote>
  <w:footnote w:type="continuationSeparator" w:id="0">
    <w:p w14:paraId="7186C553" w14:textId="77777777" w:rsidR="0054353A" w:rsidRDefault="0054353A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36EF0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B388168" wp14:editId="41C959CF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DF"/>
    <w:rsid w:val="00005855"/>
    <w:rsid w:val="00044E2A"/>
    <w:rsid w:val="000465DF"/>
    <w:rsid w:val="0009193D"/>
    <w:rsid w:val="000936A5"/>
    <w:rsid w:val="0012155E"/>
    <w:rsid w:val="00347077"/>
    <w:rsid w:val="00505609"/>
    <w:rsid w:val="0054353A"/>
    <w:rsid w:val="006A62AB"/>
    <w:rsid w:val="008333F8"/>
    <w:rsid w:val="008C503E"/>
    <w:rsid w:val="0090793F"/>
    <w:rsid w:val="009435F3"/>
    <w:rsid w:val="00A211EA"/>
    <w:rsid w:val="00AC7792"/>
    <w:rsid w:val="00B96E7E"/>
    <w:rsid w:val="00D539B1"/>
    <w:rsid w:val="00D6095A"/>
    <w:rsid w:val="00DC64A6"/>
    <w:rsid w:val="00EA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7FC558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5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DIF1</cp:lastModifiedBy>
  <cp:revision>3</cp:revision>
  <cp:lastPrinted>2020-06-29T18:11:00Z</cp:lastPrinted>
  <dcterms:created xsi:type="dcterms:W3CDTF">2020-06-26T18:44:00Z</dcterms:created>
  <dcterms:modified xsi:type="dcterms:W3CDTF">2020-06-29T18:11:00Z</dcterms:modified>
</cp:coreProperties>
</file>