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34E7F26D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987C51">
        <w:rPr>
          <w:rFonts w:ascii="Arial" w:hAnsi="Arial" w:cs="Arial"/>
        </w:rPr>
        <w:t>Diciembre</w:t>
      </w:r>
      <w:r w:rsidR="00505609">
        <w:rPr>
          <w:rFonts w:ascii="Arial" w:hAnsi="Arial" w:cs="Arial"/>
        </w:rPr>
        <w:t xml:space="preserve"> 201</w:t>
      </w:r>
      <w:r w:rsidR="00987C51">
        <w:rPr>
          <w:rFonts w:ascii="Arial" w:hAnsi="Arial" w:cs="Arial"/>
        </w:rPr>
        <w:t>8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2EECE21B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50AAE5DF" w14:textId="77777777" w:rsidR="00044E2A" w:rsidRPr="00044E2A" w:rsidRDefault="00044E2A" w:rsidP="008C503E">
      <w:pPr>
        <w:jc w:val="both"/>
        <w:rPr>
          <w:rFonts w:ascii="Arial" w:hAnsi="Arial" w:cs="Arial"/>
          <w:b/>
          <w:color w:val="000000" w:themeColor="text1"/>
        </w:rPr>
      </w:pPr>
    </w:p>
    <w:p w14:paraId="47418177" w14:textId="3A742A12" w:rsidR="00044E2A" w:rsidRPr="00044E2A" w:rsidRDefault="00044E2A" w:rsidP="008C503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D6095A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</w:t>
      </w:r>
      <w:r w:rsidR="008C503E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, I</w:t>
      </w:r>
      <w:r w:rsidRPr="00044E2A">
        <w:rPr>
          <w:rFonts w:ascii="Arial" w:hAnsi="Arial" w:cs="Arial"/>
          <w:color w:val="000000" w:themeColor="text1"/>
        </w:rPr>
        <w:t xml:space="preserve">nciso </w:t>
      </w:r>
      <w:r w:rsidR="008C503E">
        <w:rPr>
          <w:rFonts w:ascii="Arial" w:hAnsi="Arial" w:cs="Arial"/>
          <w:color w:val="000000" w:themeColor="text1"/>
        </w:rPr>
        <w:t>C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14:paraId="371089D3" w14:textId="0CCFA4C7" w:rsidR="00044E2A" w:rsidRPr="008C503E" w:rsidRDefault="008C503E" w:rsidP="008C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hAnsi="Arial" w:cs="Arial"/>
          <w:b/>
          <w:i/>
          <w:color w:val="000000" w:themeColor="text1"/>
        </w:rPr>
        <w:t>C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 w:rsidRPr="008C503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>Las obras públicas que realiza el sujeto obligado, de cuando menos los últimos tres años, donde se señale cuando menos la descripción y ubicación de la obra; el ejecutor y supervisor de la obra; el costo inicial y final; la superficie construida por metros cuadrados; costo por metro cuadrado; su relación con los instrumentos de planeación del desarrollo, y el número y tipo de beneficiarios directos e indirectos de la obra</w:t>
      </w:r>
    </w:p>
    <w:p w14:paraId="10842418" w14:textId="5E117234" w:rsidR="00044E2A" w:rsidRPr="008C503E" w:rsidRDefault="00044E2A" w:rsidP="008C503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</w:t>
      </w:r>
      <w:r w:rsidR="008C503E">
        <w:rPr>
          <w:rFonts w:ascii="Arial" w:hAnsi="Arial" w:cs="Arial"/>
          <w:color w:val="000000" w:themeColor="text1"/>
        </w:rPr>
        <w:t>a</w:t>
      </w:r>
      <w:r w:rsidR="008C503E" w:rsidRP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 xml:space="preserve"> obras públicas que </w:t>
      </w:r>
      <w:r w:rsid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 xml:space="preserve">se aya </w:t>
      </w:r>
      <w:r w:rsidR="008C503E" w:rsidRP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>realiza</w:t>
      </w:r>
      <w:r w:rsid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>do</w:t>
      </w:r>
      <w:r w:rsidR="008C503E" w:rsidRP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 xml:space="preserve"> </w:t>
      </w:r>
      <w:r w:rsidR="008C503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s-MX"/>
        </w:rPr>
        <w:t xml:space="preserve">durante el mes de </w:t>
      </w:r>
      <w:r w:rsidR="00987C51">
        <w:rPr>
          <w:rFonts w:ascii="Arial" w:hAnsi="Arial" w:cs="Arial"/>
          <w:color w:val="000000" w:themeColor="text1"/>
        </w:rPr>
        <w:t xml:space="preserve">Diciembre </w:t>
      </w:r>
      <w:r w:rsidR="00347077">
        <w:rPr>
          <w:rFonts w:ascii="Arial" w:hAnsi="Arial" w:cs="Arial"/>
          <w:color w:val="000000" w:themeColor="text1"/>
        </w:rPr>
        <w:t xml:space="preserve"> 201</w:t>
      </w:r>
      <w:r w:rsidR="00987C51">
        <w:rPr>
          <w:rFonts w:ascii="Arial" w:hAnsi="Arial" w:cs="Arial"/>
          <w:color w:val="000000" w:themeColor="text1"/>
        </w:rPr>
        <w:t>8</w:t>
      </w:r>
      <w:r w:rsidR="00347077">
        <w:rPr>
          <w:rFonts w:ascii="Arial" w:hAnsi="Arial" w:cs="Arial"/>
          <w:color w:val="000000" w:themeColor="text1"/>
        </w:rPr>
        <w:t>.</w:t>
      </w:r>
    </w:p>
    <w:p w14:paraId="3869684A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8CB027A" w14:textId="77777777" w:rsidR="00D6095A" w:rsidRPr="00DA7EB1" w:rsidRDefault="00D6095A" w:rsidP="00D6095A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2F2AD15F" w14:textId="77777777" w:rsidR="00D6095A" w:rsidRPr="00896CAF" w:rsidRDefault="00D6095A" w:rsidP="00D6095A">
      <w:pPr>
        <w:jc w:val="center"/>
        <w:rPr>
          <w:rFonts w:ascii="Arial" w:hAnsi="Arial" w:cs="Arial"/>
          <w:b/>
          <w:sz w:val="24"/>
        </w:rPr>
      </w:pPr>
    </w:p>
    <w:p w14:paraId="18AEF531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180D660A" w14:textId="77777777" w:rsidR="00D6095A" w:rsidRPr="00211B1D" w:rsidRDefault="00D6095A" w:rsidP="00D6095A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5510406F" w14:textId="77777777"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4E90F" w14:textId="77777777" w:rsidR="009F4D70" w:rsidRDefault="009F4D70" w:rsidP="000465DF">
      <w:pPr>
        <w:spacing w:after="0" w:line="240" w:lineRule="auto"/>
      </w:pPr>
      <w:r>
        <w:separator/>
      </w:r>
    </w:p>
  </w:endnote>
  <w:endnote w:type="continuationSeparator" w:id="0">
    <w:p w14:paraId="0DAB1D3A" w14:textId="77777777" w:rsidR="009F4D70" w:rsidRDefault="009F4D70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6AB3B" w14:textId="77777777" w:rsidR="009F4D70" w:rsidRDefault="009F4D70" w:rsidP="000465DF">
      <w:pPr>
        <w:spacing w:after="0" w:line="240" w:lineRule="auto"/>
      </w:pPr>
      <w:r>
        <w:separator/>
      </w:r>
    </w:p>
  </w:footnote>
  <w:footnote w:type="continuationSeparator" w:id="0">
    <w:p w14:paraId="17FF98B2" w14:textId="77777777" w:rsidR="009F4D70" w:rsidRDefault="009F4D70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347077"/>
    <w:rsid w:val="00505609"/>
    <w:rsid w:val="0054353A"/>
    <w:rsid w:val="008C503E"/>
    <w:rsid w:val="0090793F"/>
    <w:rsid w:val="009435F3"/>
    <w:rsid w:val="00987C51"/>
    <w:rsid w:val="009F4D70"/>
    <w:rsid w:val="00A211EA"/>
    <w:rsid w:val="00B96E7E"/>
    <w:rsid w:val="00D539B1"/>
    <w:rsid w:val="00D6095A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2020-06-29T14:55:00Z</dcterms:created>
  <dcterms:modified xsi:type="dcterms:W3CDTF">2020-06-29T14:55:00Z</dcterms:modified>
</cp:coreProperties>
</file>